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B8" w:rsidRDefault="00012DD0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111760</wp:posOffset>
            </wp:positionV>
            <wp:extent cx="1911985" cy="1626235"/>
            <wp:effectExtent l="19050" t="0" r="0" b="0"/>
            <wp:wrapTight wrapText="bothSides">
              <wp:wrapPolygon edited="0">
                <wp:start x="-215" y="0"/>
                <wp:lineTo x="-215" y="21254"/>
                <wp:lineTo x="21521" y="21254"/>
                <wp:lineTo x="21521" y="0"/>
                <wp:lineTo x="-215" y="0"/>
              </wp:wrapPolygon>
            </wp:wrapTight>
            <wp:docPr id="3" name="Obrázek 0" descr="52_meeting_u_kulateho_sto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_meeting_u_kulateho_stol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6B8">
        <w:t>Do dnešního dne uspořádala organizace Nové Zámky ve spolupráci s</w:t>
      </w:r>
      <w:r w:rsidR="00A318AC">
        <w:t> </w:t>
      </w:r>
      <w:r w:rsidR="009246B8">
        <w:t>M</w:t>
      </w:r>
      <w:r w:rsidR="00A318AC">
        <w:t xml:space="preserve">inisterstvem práce </w:t>
      </w:r>
      <w:r w:rsidR="00397A4E">
        <w:t>a</w:t>
      </w:r>
      <w:r w:rsidR="00A318AC">
        <w:t> sociálních věcí</w:t>
      </w:r>
      <w:r w:rsidR="009246B8">
        <w:t xml:space="preserve"> dva kulaté stoly.</w:t>
      </w:r>
    </w:p>
    <w:p w:rsidR="009246B8" w:rsidRDefault="009246B8"/>
    <w:p w:rsidR="009246B8" w:rsidRDefault="009246B8" w:rsidP="00C8295E">
      <w:pPr>
        <w:jc w:val="both"/>
      </w:pPr>
      <w:r>
        <w:t xml:space="preserve">První kulatý stůl na téma </w:t>
      </w:r>
      <w:r w:rsidRPr="00F60F03">
        <w:rPr>
          <w:b/>
          <w:u w:val="single"/>
        </w:rPr>
        <w:t>Nové příležitosti pro lidi se zdravotním postižením se konal 12. 6. 2015</w:t>
      </w:r>
      <w:r>
        <w:t xml:space="preserve"> a byl určen pro zástupce měst, obcí a úřadů v okolním regionu.</w:t>
      </w:r>
    </w:p>
    <w:p w:rsidR="009246B8" w:rsidRDefault="009246B8" w:rsidP="00C8295E">
      <w:pPr>
        <w:jc w:val="both"/>
      </w:pPr>
      <w:r>
        <w:t xml:space="preserve">Kulatého stolu se zúčastnila za zřizovatele </w:t>
      </w:r>
      <w:r w:rsidR="00F60F03">
        <w:t xml:space="preserve">organizace </w:t>
      </w:r>
      <w:r>
        <w:t>náměstkyně hejtmana Mgr. Yvona Kubjátová</w:t>
      </w:r>
      <w:r w:rsidR="00661DB5">
        <w:t>, za Krajský úřad Olomouckého kraje Bc. Kateřina Gajdošová</w:t>
      </w:r>
      <w:r>
        <w:t xml:space="preserve">. Řečníky byli Mgr. Milan </w:t>
      </w:r>
      <w:proofErr w:type="spellStart"/>
      <w:r>
        <w:t>Šveřepa</w:t>
      </w:r>
      <w:proofErr w:type="spellEnd"/>
      <w:r>
        <w:t xml:space="preserve"> z </w:t>
      </w:r>
      <w:r w:rsidR="00105836">
        <w:t>Cent</w:t>
      </w:r>
      <w:r>
        <w:t>ra podpory transformace sociálních služeb</w:t>
      </w:r>
      <w:r w:rsidR="00105836">
        <w:t>,</w:t>
      </w:r>
      <w:r>
        <w:t xml:space="preserve"> Mgr. Anna </w:t>
      </w:r>
      <w:proofErr w:type="spellStart"/>
      <w:r>
        <w:t>Hofschneiderová</w:t>
      </w:r>
      <w:proofErr w:type="spellEnd"/>
      <w:r>
        <w:t>, právnička spolupracující s Ligou lidských práv</w:t>
      </w:r>
      <w:r w:rsidR="00105836">
        <w:t>,</w:t>
      </w:r>
      <w:r>
        <w:t xml:space="preserve"> Mgr. Karel </w:t>
      </w:r>
      <w:proofErr w:type="spellStart"/>
      <w:r>
        <w:t>Ryjáček</w:t>
      </w:r>
      <w:proofErr w:type="spellEnd"/>
      <w:r>
        <w:t xml:space="preserve">, ředitel </w:t>
      </w:r>
      <w:proofErr w:type="spellStart"/>
      <w:r>
        <w:t>V</w:t>
      </w:r>
      <w:r w:rsidR="00105836">
        <w:t>i</w:t>
      </w:r>
      <w:r>
        <w:t>ncentina</w:t>
      </w:r>
      <w:proofErr w:type="spellEnd"/>
      <w:r>
        <w:t xml:space="preserve"> – </w:t>
      </w:r>
      <w:proofErr w:type="spellStart"/>
      <w:r>
        <w:t>pss</w:t>
      </w:r>
      <w:proofErr w:type="spellEnd"/>
      <w:r>
        <w:t xml:space="preserve"> Šternberk a Mgr. Naděžda Škrabalová, sociální pracovnice ze zařízení Nové Zámky.</w:t>
      </w:r>
    </w:p>
    <w:p w:rsidR="009246B8" w:rsidRDefault="00C8295E" w:rsidP="00C8295E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193675</wp:posOffset>
            </wp:positionV>
            <wp:extent cx="3219450" cy="2415540"/>
            <wp:effectExtent l="19050" t="0" r="0" b="0"/>
            <wp:wrapTight wrapText="bothSides">
              <wp:wrapPolygon edited="0">
                <wp:start x="-128" y="0"/>
                <wp:lineTo x="-128" y="21464"/>
                <wp:lineTo x="21600" y="21464"/>
                <wp:lineTo x="21600" y="0"/>
                <wp:lineTo x="-128" y="0"/>
              </wp:wrapPolygon>
            </wp:wrapTight>
            <wp:docPr id="2" name="obrázek 2" descr="C:\Users\skrabalova\Desktop\transformace\kulatý stůl\fotky\k poslání MPSV\DSCN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rabalova\Desktop\transformace\kulatý stůl\fotky\k poslání MPSV\DSCN5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6B8">
        <w:t>Kulatý stůl zahájila náměstkyně hejtmana Mgr. Yvona Ku</w:t>
      </w:r>
      <w:r w:rsidR="00105836">
        <w:t>b</w:t>
      </w:r>
      <w:r w:rsidR="009246B8">
        <w:t xml:space="preserve">játová, následně </w:t>
      </w:r>
      <w:r w:rsidR="00F60F03">
        <w:t>hosty přivítal</w:t>
      </w:r>
      <w:r w:rsidR="009246B8">
        <w:t xml:space="preserve"> a kulatý stůl uvedl ředitel organizace v transformaci Mgr. Jan Šenk.</w:t>
      </w:r>
    </w:p>
    <w:p w:rsidR="00105836" w:rsidRDefault="00C8295E" w:rsidP="00C8295E">
      <w:pPr>
        <w:jc w:val="both"/>
      </w:pPr>
      <w:r>
        <w:t xml:space="preserve">Moderování zajistila paní Blanka </w:t>
      </w:r>
      <w:proofErr w:type="spellStart"/>
      <w:r>
        <w:t>Čáslavová</w:t>
      </w:r>
      <w:proofErr w:type="spellEnd"/>
      <w:r>
        <w:t xml:space="preserve">. </w:t>
      </w:r>
      <w:r w:rsidR="00105836">
        <w:t>Řečníci ve svých krátkých prezentacích představili proces transformace, hovořili o přístupu k lidem s postižením, o jejich právech a povinnostech. Diskutovalo se nad možností zapojení obcí do procesu transformace, byla sdělena očekávání, obavy i přání obou stran.</w:t>
      </w:r>
    </w:p>
    <w:p w:rsidR="00C8295E" w:rsidRDefault="00C8295E" w:rsidP="00C8295E">
      <w:pPr>
        <w:jc w:val="both"/>
      </w:pPr>
    </w:p>
    <w:p w:rsidR="00F60F03" w:rsidRDefault="00012DD0" w:rsidP="00C8295E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487045</wp:posOffset>
            </wp:positionV>
            <wp:extent cx="3154045" cy="2360930"/>
            <wp:effectExtent l="19050" t="0" r="8255" b="0"/>
            <wp:wrapTight wrapText="bothSides">
              <wp:wrapPolygon edited="0">
                <wp:start x="-130" y="0"/>
                <wp:lineTo x="-130" y="21437"/>
                <wp:lineTo x="21657" y="21437"/>
                <wp:lineTo x="21657" y="0"/>
                <wp:lineTo x="-130" y="0"/>
              </wp:wrapPolygon>
            </wp:wrapTight>
            <wp:docPr id="1" name="obrázek 1" descr="C:\Users\skrabalova\Desktop\transformace\kulatý stůl\fotky\k poslání MPSV\DSCN5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rabalova\Desktop\transformace\kulatý stůl\fotky\k poslání MPSV\DSCN55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F03">
        <w:t>Z</w:t>
      </w:r>
      <w:r w:rsidR="00A318AC">
        <w:t>a</w:t>
      </w:r>
      <w:r w:rsidR="00F60F03">
        <w:t xml:space="preserve"> zařízení se kulatého stolu zúčastnili vedoucí pracovníci, sociální pracovnice a uživatelka služby.</w:t>
      </w:r>
      <w:r w:rsidR="00C8295E">
        <w:t xml:space="preserve"> </w:t>
      </w:r>
      <w:r w:rsidR="00F60F03">
        <w:t xml:space="preserve">Vedení organizace se společně s řečníky snažilo odpovědět na dotazy zúčastněných. </w:t>
      </w:r>
    </w:p>
    <w:p w:rsidR="00012DD0" w:rsidRDefault="00012DD0" w:rsidP="00C8295E">
      <w:pPr>
        <w:jc w:val="both"/>
      </w:pPr>
    </w:p>
    <w:p w:rsidR="00105836" w:rsidRDefault="00F60F03" w:rsidP="00C8295E">
      <w:pPr>
        <w:jc w:val="both"/>
      </w:pPr>
      <w:r>
        <w:t xml:space="preserve">Setkání bylo přínosem pro obě strany, zástupci měst se dověděli informace o záměru zařízení </w:t>
      </w:r>
      <w:r w:rsidR="00C8295E">
        <w:t xml:space="preserve">se transformovat </w:t>
      </w:r>
      <w:r>
        <w:t xml:space="preserve">a zástupci organizace zjistili, jaké jsou největší obavy </w:t>
      </w:r>
      <w:r w:rsidR="00C8295E">
        <w:t>obcí z této připravované změny.</w:t>
      </w:r>
    </w:p>
    <w:p w:rsidR="00C8295E" w:rsidRDefault="00C8295E" w:rsidP="00C8295E">
      <w:pPr>
        <w:jc w:val="both"/>
      </w:pPr>
    </w:p>
    <w:p w:rsidR="00661DB5" w:rsidRDefault="00661DB5">
      <w:r>
        <w:br w:type="page"/>
      </w:r>
    </w:p>
    <w:p w:rsidR="00012DD0" w:rsidRDefault="00012DD0" w:rsidP="00D1700E">
      <w:pPr>
        <w:jc w:val="both"/>
      </w:pPr>
      <w:r>
        <w:lastRenderedPageBreak/>
        <w:t xml:space="preserve">Druhý kulatý stůl na téma </w:t>
      </w:r>
      <w:r>
        <w:rPr>
          <w:b/>
          <w:u w:val="single"/>
        </w:rPr>
        <w:t>Opatrovnictví v kontextu transformace sociálních služeb se uskutečnil</w:t>
      </w:r>
      <w:r w:rsidR="00BA091C">
        <w:rPr>
          <w:b/>
          <w:u w:val="single"/>
        </w:rPr>
        <w:t> 4. </w:t>
      </w:r>
      <w:r>
        <w:rPr>
          <w:b/>
          <w:u w:val="single"/>
        </w:rPr>
        <w:t>8. 2015</w:t>
      </w:r>
      <w:r>
        <w:t xml:space="preserve"> a byl určen pro opatrovníky fyzické</w:t>
      </w:r>
      <w:r w:rsidR="00BF3FFB">
        <w:t>,</w:t>
      </w:r>
      <w:r>
        <w:t xml:space="preserve"> veřejné a rodinné příslušníky.</w:t>
      </w:r>
    </w:p>
    <w:p w:rsidR="00661DB5" w:rsidRDefault="00D1700E" w:rsidP="00D1700E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763905</wp:posOffset>
            </wp:positionV>
            <wp:extent cx="3220085" cy="2517775"/>
            <wp:effectExtent l="19050" t="0" r="0" b="0"/>
            <wp:wrapTight wrapText="bothSides">
              <wp:wrapPolygon edited="0">
                <wp:start x="-128" y="0"/>
                <wp:lineTo x="-128" y="21409"/>
                <wp:lineTo x="21596" y="21409"/>
                <wp:lineTo x="21596" y="0"/>
                <wp:lineTo x="-128" y="0"/>
              </wp:wrapPolygon>
            </wp:wrapTight>
            <wp:docPr id="24" name="obrázek 24" descr="C:\Users\skrabalova\Desktop\transformace\kulatý stůl č. 2\fotky\zmenšené\DSCN5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krabalova\Desktop\transformace\kulatý stůl č. 2\fotky\zmenšené\DSCN56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907" b="8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DB5">
        <w:t>Kulatého stolu se zúčastnila za MPSV ČR Mgr. Klára Malá, za Krajský úřad Olomouckého kraje Mgr.</w:t>
      </w:r>
      <w:r>
        <w:t> </w:t>
      </w:r>
      <w:r w:rsidR="00661DB5">
        <w:t xml:space="preserve">Pavel </w:t>
      </w:r>
      <w:proofErr w:type="spellStart"/>
      <w:r w:rsidR="00661DB5">
        <w:t>Drexler</w:t>
      </w:r>
      <w:proofErr w:type="spellEnd"/>
      <w:r w:rsidR="00661DB5">
        <w:t xml:space="preserve">. Pozvanými řečníky tentokrát byli </w:t>
      </w:r>
      <w:r w:rsidR="00351670">
        <w:t xml:space="preserve">Mgr. </w:t>
      </w:r>
      <w:r w:rsidR="00661DB5">
        <w:t xml:space="preserve">Barbora </w:t>
      </w:r>
      <w:proofErr w:type="spellStart"/>
      <w:r w:rsidR="00661DB5">
        <w:t>Rittichová</w:t>
      </w:r>
      <w:proofErr w:type="spellEnd"/>
      <w:r w:rsidR="00661DB5">
        <w:t xml:space="preserve"> z Ligy lidských práv, Mgr. Monika Jelínková z Centra podpory transformace sociálních služeb.</w:t>
      </w:r>
    </w:p>
    <w:p w:rsidR="00BF3FFB" w:rsidRDefault="00661DB5" w:rsidP="00D1700E">
      <w:pPr>
        <w:jc w:val="both"/>
      </w:pPr>
      <w:r>
        <w:t xml:space="preserve">Kulatý stůl uved pan ředitel Mgr. Jan Šenk, </w:t>
      </w:r>
      <w:r w:rsidR="00BF3FFB">
        <w:t xml:space="preserve">který současně </w:t>
      </w:r>
      <w:r w:rsidR="00351670">
        <w:t>poděkoval za účast a zájem opatrovníků</w:t>
      </w:r>
      <w:r w:rsidR="00BF3FFB">
        <w:t>. N</w:t>
      </w:r>
      <w:r>
        <w:t xml:space="preserve">ásledně </w:t>
      </w:r>
      <w:r w:rsidR="00351670">
        <w:t xml:space="preserve">ve své </w:t>
      </w:r>
      <w:r>
        <w:t>prezentaci</w:t>
      </w:r>
      <w:r w:rsidR="00351670">
        <w:t xml:space="preserve"> Mgr. Jelínková přestavila proces transformace, sociální pracovnice zařízení Nové Zámky Mgr. Naděžda Škrabalová přednesla svůj příspěvek o životě v ústavu a ve společnosti</w:t>
      </w:r>
      <w:r w:rsidR="00BF3FFB">
        <w:t xml:space="preserve">. Poté </w:t>
      </w:r>
      <w:r w:rsidR="00351670">
        <w:t xml:space="preserve">byl </w:t>
      </w:r>
      <w:r w:rsidR="00BF3FFB">
        <w:t xml:space="preserve">promítnut </w:t>
      </w:r>
      <w:r w:rsidR="00351670">
        <w:t>krátký spot z</w:t>
      </w:r>
      <w:r w:rsidR="00BF3FFB">
        <w:t xml:space="preserve"> transformovaného </w:t>
      </w:r>
      <w:r w:rsidR="00351670">
        <w:t xml:space="preserve">zařízení Domova bez zámku. Po krátké přestávce Mgr. </w:t>
      </w:r>
      <w:proofErr w:type="spellStart"/>
      <w:r w:rsidR="00351670">
        <w:t>Rittichová</w:t>
      </w:r>
      <w:proofErr w:type="spellEnd"/>
      <w:r w:rsidR="00351670">
        <w:t xml:space="preserve"> informovala opatrovníky o novinkách v institutu opatrovnictví a o pozici opatrovníka v procesu transformace. </w:t>
      </w:r>
    </w:p>
    <w:p w:rsidR="00BA091C" w:rsidRDefault="00D1700E" w:rsidP="00D1700E">
      <w:pPr>
        <w:jc w:val="both"/>
      </w:pPr>
      <w:r>
        <w:t xml:space="preserve">O stavu transformace v Olomouckém kraji informoval Mgr. </w:t>
      </w:r>
      <w:proofErr w:type="spellStart"/>
      <w:r>
        <w:t>Drexler</w:t>
      </w:r>
      <w:proofErr w:type="spellEnd"/>
      <w:r>
        <w:t xml:space="preserve">. </w:t>
      </w:r>
      <w:r w:rsidR="00BF3FFB">
        <w:t xml:space="preserve">Posledním, ale jistě nejdůležitějším příspěvkem, bylo podrobné představení již schváleného transformačního </w:t>
      </w:r>
      <w:r w:rsidR="00351670">
        <w:t>plán</w:t>
      </w:r>
      <w:r w:rsidR="00BF3FFB">
        <w:t>u ředitelem organizace Mgr. Šenkem</w:t>
      </w:r>
      <w:r w:rsidR="00351670">
        <w:t xml:space="preserve">. </w:t>
      </w:r>
      <w:r w:rsidR="00BA091C">
        <w:t>Poté následovaly otázky přítomných, na které se snažili zástupci zařízení a řečníci odpovídat.</w:t>
      </w:r>
      <w:r>
        <w:t xml:space="preserve"> </w:t>
      </w:r>
      <w:r w:rsidR="00661DB5">
        <w:t>Akci moderovala Bc. Alena Brož</w:t>
      </w:r>
      <w:r w:rsidR="00A318AC">
        <w:t>k</w:t>
      </w:r>
      <w:r w:rsidR="00661DB5">
        <w:t xml:space="preserve">ová, která má vlastní zkušenosti </w:t>
      </w:r>
      <w:r w:rsidR="00BA091C">
        <w:t xml:space="preserve">jako ředitelka </w:t>
      </w:r>
      <w:r w:rsidR="00BF3FFB">
        <w:t>zařízení v transformaci</w:t>
      </w:r>
      <w:r w:rsidR="00BA091C">
        <w:t xml:space="preserve">, </w:t>
      </w:r>
      <w:r w:rsidR="00BF3FFB">
        <w:t xml:space="preserve">a tak se mohla do </w:t>
      </w:r>
      <w:r w:rsidR="00BA091C">
        <w:t>diskuse zapoji</w:t>
      </w:r>
      <w:r w:rsidR="00BF3FFB">
        <w:t>t</w:t>
      </w:r>
      <w:r w:rsidR="00BA091C">
        <w:t xml:space="preserve"> díky příkladům </w:t>
      </w:r>
      <w:r w:rsidR="00661DB5">
        <w:t xml:space="preserve">z vlastní </w:t>
      </w:r>
      <w:r>
        <w:t>zkušenosti</w:t>
      </w:r>
      <w:r w:rsidR="00BA091C">
        <w:t>.</w:t>
      </w:r>
      <w:r>
        <w:t xml:space="preserve"> </w:t>
      </w:r>
      <w:r w:rsidR="00BA091C">
        <w:t>Kulatého stolu se za zařízení zúčastnili vedoucí pracovníci, sociální pracovnice a uživatelka služby.</w:t>
      </w:r>
    </w:p>
    <w:p w:rsidR="00BA091C" w:rsidRDefault="00BA091C" w:rsidP="00D1700E">
      <w:pPr>
        <w:jc w:val="both"/>
      </w:pPr>
      <w:r>
        <w:t>Jelikož se opatrovníci vyjádřili, že mají zájem se takto v procesu dále s námi setkávat, doufáme, že jsme rozptýlili jejich prvotní obavy. Ku</w:t>
      </w:r>
      <w:r w:rsidR="00BF3FFB">
        <w:t>latý</w:t>
      </w:r>
      <w:r>
        <w:t xml:space="preserve"> stůl považujeme za </w:t>
      </w:r>
      <w:r w:rsidR="00BF3FFB">
        <w:t xml:space="preserve">velice </w:t>
      </w:r>
      <w:r>
        <w:t xml:space="preserve">přínosný a </w:t>
      </w:r>
      <w:r w:rsidR="00BF3FFB">
        <w:t>budeme plánovat obdobná společná setkání k </w:t>
      </w:r>
      <w:r>
        <w:t>připravovan</w:t>
      </w:r>
      <w:r w:rsidR="00BF3FFB">
        <w:t xml:space="preserve">ým </w:t>
      </w:r>
      <w:r>
        <w:t>změn</w:t>
      </w:r>
      <w:r w:rsidR="00BF3FFB">
        <w:t>ám, aby byl proces transparentní pro všechny zúčastněné</w:t>
      </w:r>
      <w:r>
        <w:t>.</w:t>
      </w:r>
    </w:p>
    <w:p w:rsidR="00F60F03" w:rsidRDefault="00D1700E" w:rsidP="00D1700E">
      <w:pPr>
        <w:jc w:val="both"/>
      </w:pPr>
      <w:r>
        <w:t>Závěrem si dovolujeme poděkovat</w:t>
      </w:r>
      <w:r w:rsidR="00BA091C">
        <w:t xml:space="preserve"> MPSV za spolupráci při organizaci </w:t>
      </w:r>
      <w:r>
        <w:t xml:space="preserve">akcí </w:t>
      </w:r>
      <w:r w:rsidR="00BA091C">
        <w:t xml:space="preserve">a dojednání řečníků a </w:t>
      </w:r>
      <w:r>
        <w:t xml:space="preserve">Městu </w:t>
      </w:r>
      <w:r w:rsidR="00BA091C">
        <w:t>Litov</w:t>
      </w:r>
      <w:r>
        <w:t>el</w:t>
      </w:r>
      <w:r w:rsidR="00BA091C">
        <w:t xml:space="preserve"> za umožnění využít </w:t>
      </w:r>
      <w:r w:rsidR="00BF3FFB">
        <w:t>jejich prostory k uskutečnění kulatých stolů.</w:t>
      </w:r>
    </w:p>
    <w:p w:rsidR="009246B8" w:rsidRDefault="009246B8" w:rsidP="00D1700E">
      <w:pPr>
        <w:jc w:val="both"/>
      </w:pPr>
    </w:p>
    <w:p w:rsidR="009246B8" w:rsidRDefault="009246B8"/>
    <w:p w:rsidR="00D1700E" w:rsidRDefault="00D1700E">
      <w:r>
        <w:t>Za organizaci Nové Zámky, zpracovala N. Škrabalová, 5. 8. 2015.</w:t>
      </w:r>
    </w:p>
    <w:sectPr w:rsidR="00D1700E" w:rsidSect="0026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246B8"/>
    <w:rsid w:val="00012DD0"/>
    <w:rsid w:val="00105836"/>
    <w:rsid w:val="001F49C0"/>
    <w:rsid w:val="00261A07"/>
    <w:rsid w:val="00351670"/>
    <w:rsid w:val="00397A4E"/>
    <w:rsid w:val="00661DB5"/>
    <w:rsid w:val="009246B8"/>
    <w:rsid w:val="00A070A5"/>
    <w:rsid w:val="00A167CB"/>
    <w:rsid w:val="00A318AC"/>
    <w:rsid w:val="00BA091C"/>
    <w:rsid w:val="00BF3FFB"/>
    <w:rsid w:val="00C8295E"/>
    <w:rsid w:val="00D1700E"/>
    <w:rsid w:val="00DD77A0"/>
    <w:rsid w:val="00E87957"/>
    <w:rsid w:val="00F6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A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skrabalova</dc:creator>
  <cp:lastModifiedBy>skrabalova</cp:lastModifiedBy>
  <cp:revision>7</cp:revision>
  <cp:lastPrinted>2015-08-05T07:29:00Z</cp:lastPrinted>
  <dcterms:created xsi:type="dcterms:W3CDTF">2015-08-05T05:41:00Z</dcterms:created>
  <dcterms:modified xsi:type="dcterms:W3CDTF">2015-08-12T11:26:00Z</dcterms:modified>
</cp:coreProperties>
</file>